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tblInd w:w="-459" w:type="dxa"/>
        <w:tblLook w:val="04A0" w:firstRow="1" w:lastRow="0" w:firstColumn="1" w:lastColumn="0" w:noHBand="0" w:noVBand="1"/>
      </w:tblPr>
      <w:tblGrid>
        <w:gridCol w:w="236"/>
        <w:gridCol w:w="222"/>
        <w:gridCol w:w="1087"/>
        <w:gridCol w:w="1000"/>
        <w:gridCol w:w="588"/>
        <w:gridCol w:w="412"/>
        <w:gridCol w:w="1000"/>
        <w:gridCol w:w="520"/>
        <w:gridCol w:w="1612"/>
        <w:gridCol w:w="271"/>
        <w:gridCol w:w="1855"/>
        <w:gridCol w:w="271"/>
        <w:gridCol w:w="1997"/>
        <w:gridCol w:w="280"/>
      </w:tblGrid>
      <w:tr w:rsidR="003B5D0A" w:rsidRPr="003B5D0A" w:rsidTr="003B5D0A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RANGE!A1:M42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Директору ЧОУ ДПО "Учебный комбинат"</w:t>
            </w: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Ладкиной И.А.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3B5D0A" w:rsidRPr="003B5D0A" w:rsidTr="003B5D0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заключения договора на обучение</w:t>
            </w:r>
          </w:p>
        </w:tc>
      </w:tr>
      <w:tr w:rsidR="003B5D0A" w:rsidRPr="003B5D0A" w:rsidTr="003B5D0A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D0A" w:rsidRPr="003B5D0A" w:rsidTr="003B5D0A">
        <w:trPr>
          <w:trHeight w:val="29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обучения (ненужные удалить) 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48 часов. Подготовка и переподготовка специалистов по безопасности движения на автомобильном и городском электротранспорте</w:t>
            </w:r>
            <w:r w:rsidRPr="003B5D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260 часов.  Диспетчер автомобильного и городского наземного электрического транспорта</w:t>
            </w:r>
            <w:r w:rsidRPr="003B5D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260 часов.  Контролер технического состояния автотранспортных средств</w:t>
            </w:r>
            <w:r w:rsidRPr="003B5D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  <w:t>260 часов.  Специалист, ответственный за обеспечение безопасности дорожного движения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D0A" w:rsidRPr="003B5D0A" w:rsidTr="003B5D0A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D0A" w:rsidRPr="003B5D0A" w:rsidTr="003B5D0A">
        <w:trPr>
          <w:trHeight w:val="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Данные </w:t>
            </w:r>
            <w:proofErr w:type="gramStart"/>
            <w:r w:rsidRPr="003B5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обучаемого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 xml:space="preserve">Имя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Сведения об образовании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60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(ВУЗ, техникум, колледж)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об организации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Полное и сокращенное название организации-заказчика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Должность, ФИО руководителя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Правовое основание для подписи договора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(устав, доверенность, иное)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заказчика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КПП (кроме  ИП и частных лиц)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Телефон, факс, e-</w:t>
            </w:r>
            <w:proofErr w:type="spellStart"/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 заказчика, </w:t>
            </w:r>
            <w:proofErr w:type="gramStart"/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мобильный</w:t>
            </w:r>
            <w:proofErr w:type="gramEnd"/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 xml:space="preserve"> тел.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обучения (по графику)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5D0A" w:rsidRPr="003B5D0A" w:rsidTr="003B5D0A">
        <w:trPr>
          <w:trHeight w:val="3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0A" w:rsidRPr="003B5D0A" w:rsidRDefault="003B5D0A" w:rsidP="003B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710D" w:rsidRDefault="0094710D" w:rsidP="003B5D0A">
      <w:bookmarkStart w:id="1" w:name="_GoBack"/>
      <w:bookmarkEnd w:id="1"/>
    </w:p>
    <w:sectPr w:rsidR="0094710D" w:rsidSect="003B5D0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A"/>
    <w:rsid w:val="003B5D0A"/>
    <w:rsid w:val="009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К550V</dc:creator>
  <cp:lastModifiedBy>К550V</cp:lastModifiedBy>
  <cp:revision>1</cp:revision>
  <dcterms:created xsi:type="dcterms:W3CDTF">2018-01-26T09:12:00Z</dcterms:created>
  <dcterms:modified xsi:type="dcterms:W3CDTF">2018-01-26T09:21:00Z</dcterms:modified>
</cp:coreProperties>
</file>